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31323F" w14:textId="77777777" w:rsidR="008977C7" w:rsidRDefault="00367646">
      <w:pPr>
        <w:spacing w:line="288" w:lineRule="auto"/>
        <w:jc w:val="center"/>
        <w:rPr>
          <w:rFonts w:ascii="Times New Roman" w:eastAsia="宋体" w:hAnsi="Times New Roman"/>
          <w:b/>
          <w:bCs/>
          <w:sz w:val="32"/>
          <w:szCs w:val="32"/>
        </w:rPr>
      </w:pPr>
      <w:bookmarkStart w:id="0" w:name="_Hlk214032439"/>
      <w:r>
        <w:rPr>
          <w:rFonts w:ascii="Times New Roman" w:eastAsia="宋体" w:hAnsi="Times New Roman" w:hint="eastAsia"/>
          <w:b/>
          <w:bCs/>
          <w:sz w:val="32"/>
          <w:szCs w:val="32"/>
        </w:rPr>
        <w:t>中国营养学会营养与神经科学分会第五届学术会议日程</w:t>
      </w:r>
    </w:p>
    <w:p w14:paraId="3FFB22DB" w14:textId="77777777" w:rsidR="008977C7" w:rsidRDefault="00367646">
      <w:pPr>
        <w:spacing w:line="288" w:lineRule="auto"/>
        <w:jc w:val="center"/>
        <w:rPr>
          <w:rFonts w:ascii="Times New Roman" w:eastAsia="宋体" w:hAnsi="Times New Roman"/>
          <w:b/>
          <w:bCs/>
          <w:sz w:val="32"/>
          <w:szCs w:val="32"/>
        </w:rPr>
      </w:pPr>
      <w:r>
        <w:rPr>
          <w:rFonts w:ascii="Times New Roman" w:eastAsia="宋体" w:hAnsi="Times New Roman" w:hint="eastAsia"/>
          <w:b/>
          <w:bCs/>
          <w:sz w:val="32"/>
          <w:szCs w:val="32"/>
        </w:rPr>
        <w:t>12</w:t>
      </w:r>
      <w:r>
        <w:rPr>
          <w:rFonts w:ascii="Times New Roman" w:eastAsia="宋体" w:hAnsi="Times New Roman" w:hint="eastAsia"/>
          <w:b/>
          <w:bCs/>
          <w:sz w:val="32"/>
          <w:szCs w:val="32"/>
        </w:rPr>
        <w:t>月</w:t>
      </w:r>
      <w:r>
        <w:rPr>
          <w:rFonts w:ascii="Times New Roman" w:eastAsia="宋体" w:hAnsi="Times New Roman" w:hint="eastAsia"/>
          <w:b/>
          <w:bCs/>
          <w:sz w:val="32"/>
          <w:szCs w:val="32"/>
        </w:rPr>
        <w:t>6</w:t>
      </w:r>
      <w:r>
        <w:rPr>
          <w:rFonts w:ascii="Times New Roman" w:eastAsia="宋体" w:hAnsi="Times New Roman" w:hint="eastAsia"/>
          <w:b/>
          <w:bCs/>
          <w:sz w:val="32"/>
          <w:szCs w:val="32"/>
        </w:rPr>
        <w:t>日</w:t>
      </w:r>
    </w:p>
    <w:tbl>
      <w:tblPr>
        <w:tblW w:w="1079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555"/>
        <w:gridCol w:w="1555"/>
        <w:gridCol w:w="5982"/>
        <w:gridCol w:w="1700"/>
      </w:tblGrid>
      <w:tr w:rsidR="008977C7" w14:paraId="77170D01" w14:textId="77777777">
        <w:trPr>
          <w:trHeight w:val="479"/>
          <w:jc w:val="center"/>
        </w:trPr>
        <w:tc>
          <w:tcPr>
            <w:tcW w:w="1555" w:type="dxa"/>
            <w:tcBorders>
              <w:bottom w:val="single" w:sz="4" w:space="0" w:color="000000"/>
            </w:tcBorders>
            <w:shd w:val="clear" w:color="auto" w:fill="B5C7EA" w:themeFill="accent1" w:themeFillTint="66"/>
            <w:vAlign w:val="center"/>
          </w:tcPr>
          <w:p w14:paraId="59056FE5" w14:textId="77777777" w:rsidR="008977C7" w:rsidRDefault="00367646">
            <w:pPr>
              <w:spacing w:line="288" w:lineRule="auto"/>
              <w:jc w:val="center"/>
              <w:rPr>
                <w:rFonts w:ascii="Times New Roman" w:eastAsia="宋体" w:hAnsi="Times New Roman"/>
                <w:b/>
                <w:bCs/>
                <w:sz w:val="24"/>
                <w:szCs w:val="24"/>
              </w:rPr>
            </w:pPr>
            <w:bookmarkStart w:id="1" w:name="_Hlk214032415"/>
            <w:bookmarkEnd w:id="0"/>
            <w:r>
              <w:rPr>
                <w:rFonts w:ascii="Times New Roman" w:eastAsia="宋体" w:hAnsi="Times New Roman" w:hint="eastAsia"/>
                <w:b/>
                <w:bCs/>
                <w:sz w:val="24"/>
                <w:szCs w:val="24"/>
              </w:rPr>
              <w:t>日期</w:t>
            </w:r>
          </w:p>
        </w:tc>
        <w:tc>
          <w:tcPr>
            <w:tcW w:w="1555" w:type="dxa"/>
            <w:tcBorders>
              <w:bottom w:val="single" w:sz="4" w:space="0" w:color="000000"/>
            </w:tcBorders>
            <w:shd w:val="clear" w:color="auto" w:fill="B5C7EA" w:themeFill="accent1" w:themeFillTint="66"/>
            <w:vAlign w:val="center"/>
          </w:tcPr>
          <w:p w14:paraId="2074F01F" w14:textId="77777777" w:rsidR="008977C7" w:rsidRDefault="00367646">
            <w:pPr>
              <w:spacing w:line="288" w:lineRule="auto"/>
              <w:jc w:val="center"/>
              <w:rPr>
                <w:rFonts w:ascii="Times New Roman" w:eastAsia="宋体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bCs/>
                <w:sz w:val="24"/>
                <w:szCs w:val="24"/>
              </w:rPr>
              <w:t>报告时间</w:t>
            </w:r>
          </w:p>
        </w:tc>
        <w:tc>
          <w:tcPr>
            <w:tcW w:w="5982" w:type="dxa"/>
            <w:tcBorders>
              <w:bottom w:val="single" w:sz="4" w:space="0" w:color="000000"/>
            </w:tcBorders>
            <w:shd w:val="clear" w:color="auto" w:fill="B5C7EA" w:themeFill="accent1" w:themeFillTint="66"/>
            <w:vAlign w:val="center"/>
          </w:tcPr>
          <w:p w14:paraId="412C9075" w14:textId="77777777" w:rsidR="008977C7" w:rsidRDefault="00367646">
            <w:pPr>
              <w:spacing w:line="288" w:lineRule="auto"/>
              <w:jc w:val="center"/>
              <w:rPr>
                <w:rFonts w:ascii="Times New Roman" w:eastAsia="宋体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bCs/>
                <w:sz w:val="24"/>
                <w:szCs w:val="24"/>
              </w:rPr>
              <w:t>特邀报告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  <w:shd w:val="clear" w:color="auto" w:fill="B5C7EA" w:themeFill="accent1" w:themeFillTint="66"/>
            <w:vAlign w:val="center"/>
          </w:tcPr>
          <w:p w14:paraId="65AE9F02" w14:textId="77777777" w:rsidR="008977C7" w:rsidRDefault="00367646">
            <w:pPr>
              <w:spacing w:line="288" w:lineRule="auto"/>
              <w:jc w:val="center"/>
              <w:rPr>
                <w:rFonts w:ascii="Times New Roman" w:eastAsia="宋体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bCs/>
                <w:sz w:val="24"/>
                <w:szCs w:val="24"/>
              </w:rPr>
              <w:t>主持人</w:t>
            </w:r>
          </w:p>
        </w:tc>
      </w:tr>
      <w:bookmarkEnd w:id="1"/>
      <w:tr w:rsidR="008977C7" w14:paraId="1B44A758" w14:textId="77777777">
        <w:trPr>
          <w:trHeight w:val="666"/>
          <w:jc w:val="center"/>
        </w:trPr>
        <w:tc>
          <w:tcPr>
            <w:tcW w:w="1555" w:type="dxa"/>
            <w:vMerge w:val="restart"/>
            <w:shd w:val="clear" w:color="auto" w:fill="FFFFFF" w:themeFill="background1"/>
            <w:vAlign w:val="center"/>
          </w:tcPr>
          <w:p w14:paraId="117FE383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sz w:val="24"/>
                <w:szCs w:val="24"/>
              </w:rPr>
              <w:t>12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日上午</w:t>
            </w:r>
          </w:p>
        </w:tc>
        <w:tc>
          <w:tcPr>
            <w:tcW w:w="155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247C312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8:00-8:30</w:t>
            </w:r>
          </w:p>
        </w:tc>
        <w:tc>
          <w:tcPr>
            <w:tcW w:w="598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613895E" w14:textId="77777777" w:rsidR="008977C7" w:rsidRDefault="00367646">
            <w:pPr>
              <w:tabs>
                <w:tab w:val="left" w:pos="3845"/>
                <w:tab w:val="left" w:pos="4063"/>
                <w:tab w:val="left" w:pos="4914"/>
              </w:tabs>
              <w:spacing w:line="330" w:lineRule="exact"/>
              <w:jc w:val="left"/>
              <w:rPr>
                <w:rFonts w:ascii="Times New Roman" w:eastAsia="宋体" w:hAnsi="Times New Roman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播放分会短视频，领导致辞，照合影</w:t>
            </w:r>
          </w:p>
        </w:tc>
        <w:tc>
          <w:tcPr>
            <w:tcW w:w="1700" w:type="dxa"/>
            <w:shd w:val="clear" w:color="auto" w:fill="FFFFFF"/>
            <w:vAlign w:val="center"/>
          </w:tcPr>
          <w:p w14:paraId="7689B07D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黄国伟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</w:t>
            </w:r>
          </w:p>
        </w:tc>
      </w:tr>
      <w:tr w:rsidR="008977C7" w14:paraId="1D0309C7" w14:textId="77777777">
        <w:trPr>
          <w:trHeight w:val="666"/>
          <w:jc w:val="center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7652F32D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7D01A60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8:3</w:t>
            </w:r>
            <w:r>
              <w:rPr>
                <w:rFonts w:ascii="Times New Roman" w:eastAsia="宋体" w:hAnsi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-9:0</w:t>
            </w:r>
            <w:r>
              <w:rPr>
                <w:rFonts w:ascii="Times New Roman" w:eastAsia="宋体" w:hAnsi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598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BD8E526" w14:textId="77777777" w:rsidR="008977C7" w:rsidRDefault="00367646">
            <w:pPr>
              <w:tabs>
                <w:tab w:val="left" w:pos="3845"/>
                <w:tab w:val="left" w:pos="4063"/>
                <w:tab w:val="left" w:pos="4914"/>
              </w:tabs>
              <w:spacing w:line="330" w:lineRule="exact"/>
              <w:jc w:val="left"/>
              <w:rPr>
                <w:rFonts w:ascii="Times New Roman" w:eastAsia="宋体" w:hAnsi="Times New Roman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《肠道污染物的肠道毒作用机制研究》陈瑞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教授</w:t>
            </w:r>
          </w:p>
        </w:tc>
        <w:tc>
          <w:tcPr>
            <w:tcW w:w="1700" w:type="dxa"/>
            <w:vMerge w:val="restart"/>
            <w:shd w:val="clear" w:color="auto" w:fill="FFFFFF"/>
            <w:vAlign w:val="center"/>
          </w:tcPr>
          <w:p w14:paraId="4ADBD0E0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肖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荣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</w:t>
            </w:r>
          </w:p>
          <w:p w14:paraId="6DE8F4C5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殷</w:t>
            </w:r>
            <w:proofErr w:type="gramEnd"/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实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</w:t>
            </w:r>
          </w:p>
        </w:tc>
      </w:tr>
      <w:tr w:rsidR="008977C7" w14:paraId="324AB356" w14:textId="77777777">
        <w:trPr>
          <w:trHeight w:val="826"/>
          <w:jc w:val="center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1C97CD0D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89AD377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9:00-9:30</w:t>
            </w:r>
          </w:p>
        </w:tc>
        <w:tc>
          <w:tcPr>
            <w:tcW w:w="598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8F42DDF" w14:textId="77777777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="1687" w:hangingChars="700" w:hanging="1687"/>
              <w:jc w:val="left"/>
              <w:rPr>
                <w:rFonts w:ascii="Times New Roman" w:eastAsia="宋体" w:hAnsi="Times New Roman" w:cs="宋体"/>
                <w:b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>《</w:t>
            </w:r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>AGEs</w:t>
            </w:r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>与认知障碍关联研究》</w:t>
            </w:r>
            <w:proofErr w:type="gramStart"/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>刘烈刚</w:t>
            </w:r>
            <w:proofErr w:type="gramEnd"/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>教授</w:t>
            </w:r>
          </w:p>
        </w:tc>
        <w:tc>
          <w:tcPr>
            <w:tcW w:w="1700" w:type="dxa"/>
            <w:vMerge/>
            <w:shd w:val="clear" w:color="auto" w:fill="FFFFFF"/>
            <w:vAlign w:val="center"/>
          </w:tcPr>
          <w:p w14:paraId="1A9070F9" w14:textId="77777777" w:rsidR="008977C7" w:rsidRDefault="008977C7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</w:p>
        </w:tc>
      </w:tr>
      <w:tr w:rsidR="008977C7" w14:paraId="1B20F8A9" w14:textId="77777777">
        <w:trPr>
          <w:trHeight w:val="826"/>
          <w:jc w:val="center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3F51D27A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1045D79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9:30-10:00</w:t>
            </w:r>
          </w:p>
        </w:tc>
        <w:tc>
          <w:tcPr>
            <w:tcW w:w="598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E61260B" w14:textId="77777777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="1687" w:hangingChars="700" w:hanging="1687"/>
              <w:jc w:val="left"/>
              <w:rPr>
                <w:rFonts w:ascii="Times New Roman" w:eastAsia="宋体" w:hAnsi="Times New Roman" w:cs="宋体"/>
                <w:b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>《肠菌移植</w:t>
            </w:r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>FMT</w:t>
            </w:r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>临床价值及菌肠脑轴研究进展》</w:t>
            </w:r>
          </w:p>
          <w:p w14:paraId="5F82CBEA" w14:textId="77777777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="1687" w:hangingChars="700" w:hanging="1687"/>
              <w:jc w:val="left"/>
              <w:rPr>
                <w:rFonts w:ascii="Times New Roman" w:eastAsia="宋体" w:hAnsi="Times New Roman" w:cs="宋体"/>
                <w:b/>
                <w:kern w:val="0"/>
                <w:sz w:val="24"/>
                <w:szCs w:val="24"/>
              </w:rPr>
            </w:pPr>
            <w:proofErr w:type="gramStart"/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>秦环龙</w:t>
            </w:r>
            <w:proofErr w:type="gramEnd"/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kern w:val="0"/>
                <w:sz w:val="24"/>
                <w:szCs w:val="24"/>
              </w:rPr>
              <w:t>教授</w:t>
            </w:r>
          </w:p>
        </w:tc>
        <w:tc>
          <w:tcPr>
            <w:tcW w:w="1700" w:type="dxa"/>
            <w:vMerge/>
            <w:shd w:val="clear" w:color="auto" w:fill="FFFFFF"/>
            <w:vAlign w:val="center"/>
          </w:tcPr>
          <w:p w14:paraId="37D5AB7F" w14:textId="77777777" w:rsidR="008977C7" w:rsidRDefault="008977C7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</w:p>
        </w:tc>
      </w:tr>
      <w:tr w:rsidR="008977C7" w14:paraId="15CFF5B9" w14:textId="77777777">
        <w:trPr>
          <w:trHeight w:val="457"/>
          <w:jc w:val="center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031EA721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6CEAA87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10:00-10:10</w:t>
            </w:r>
          </w:p>
        </w:tc>
        <w:tc>
          <w:tcPr>
            <w:tcW w:w="768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170F766" w14:textId="77777777" w:rsidR="008977C7" w:rsidRDefault="00367646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茶歇</w:t>
            </w:r>
            <w:proofErr w:type="gramEnd"/>
          </w:p>
        </w:tc>
      </w:tr>
      <w:tr w:rsidR="008977C7" w14:paraId="7BA3A314" w14:textId="77777777">
        <w:trPr>
          <w:trHeight w:val="700"/>
          <w:jc w:val="center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676045E3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24D6A9D7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10:10</w:t>
            </w:r>
            <w:r>
              <w:rPr>
                <w:rFonts w:ascii="Times New Roman" w:eastAsia="宋体" w:hAnsi="Times New Roman"/>
                <w:color w:val="000000" w:themeColor="text1"/>
                <w:sz w:val="24"/>
                <w:szCs w:val="24"/>
              </w:rPr>
              <w:t>-1</w:t>
            </w: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0:40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24586DC9" w14:textId="77777777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="-51"/>
              <w:jc w:val="left"/>
              <w:rPr>
                <w:rFonts w:ascii="Times New Roman" w:eastAsia="宋体" w:hAnsi="Times New Roman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《植物化学物、脂代谢与退行性眼病防控》马乐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教授</w:t>
            </w:r>
          </w:p>
        </w:tc>
        <w:tc>
          <w:tcPr>
            <w:tcW w:w="1700" w:type="dxa"/>
            <w:vMerge w:val="restart"/>
            <w:shd w:val="clear" w:color="auto" w:fill="FFFFFF"/>
            <w:vAlign w:val="center"/>
          </w:tcPr>
          <w:p w14:paraId="26A13D42" w14:textId="77777777" w:rsidR="008977C7" w:rsidRDefault="00367646">
            <w:pPr>
              <w:spacing w:line="330" w:lineRule="exact"/>
              <w:ind w:rightChars="-12" w:right="-25"/>
              <w:rPr>
                <w:rFonts w:ascii="Times New Roman" w:eastAsia="宋体" w:hAnsi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color w:val="000000" w:themeColor="text1"/>
                <w:sz w:val="24"/>
                <w:szCs w:val="24"/>
              </w:rPr>
              <w:t>包</w:t>
            </w:r>
            <w:r>
              <w:rPr>
                <w:rFonts w:ascii="Times New Roman" w:eastAsia="宋体" w:hAnsi="Times New Roman" w:hint="eastAsia"/>
                <w:b/>
                <w:color w:val="000000" w:themeColor="text1"/>
                <w:sz w:val="24"/>
                <w:szCs w:val="24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hint="eastAsia"/>
                <w:b/>
                <w:color w:val="000000" w:themeColor="text1"/>
                <w:sz w:val="24"/>
                <w:szCs w:val="24"/>
              </w:rPr>
              <w:t>巍</w:t>
            </w:r>
            <w:proofErr w:type="gramEnd"/>
            <w:r>
              <w:rPr>
                <w:rFonts w:ascii="Times New Roman" w:eastAsia="宋体" w:hAnsi="Times New Roman" w:hint="eastAsia"/>
                <w:b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color w:val="000000" w:themeColor="text1"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color w:val="000000" w:themeColor="text1"/>
                <w:sz w:val="24"/>
                <w:szCs w:val="24"/>
              </w:rPr>
              <w:t>授</w:t>
            </w:r>
          </w:p>
          <w:p w14:paraId="6F787815" w14:textId="77777777" w:rsidR="008977C7" w:rsidRDefault="00367646">
            <w:pPr>
              <w:spacing w:line="330" w:lineRule="exact"/>
              <w:ind w:rightChars="-12" w:right="-25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荣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爽</w:t>
            </w:r>
            <w:proofErr w:type="gramEnd"/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</w:t>
            </w:r>
          </w:p>
        </w:tc>
      </w:tr>
      <w:tr w:rsidR="008977C7" w14:paraId="4913D08A" w14:textId="77777777">
        <w:trPr>
          <w:trHeight w:val="710"/>
          <w:jc w:val="center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4E7CFDE0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FB4345F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10:40-11:10</w:t>
            </w:r>
          </w:p>
        </w:tc>
        <w:tc>
          <w:tcPr>
            <w:tcW w:w="598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2613406" w14:textId="7688637E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Chars="-25" w:left="-2" w:hangingChars="21" w:hanging="51"/>
              <w:jc w:val="left"/>
              <w:rPr>
                <w:rFonts w:ascii="Times New Roman" w:eastAsia="宋体" w:hAnsi="Times New Roman" w:cs="宋体"/>
                <w:b/>
                <w:color w:val="000000"/>
                <w:kern w:val="0"/>
                <w:sz w:val="24"/>
                <w:szCs w:val="24"/>
              </w:rPr>
            </w:pPr>
            <w:bookmarkStart w:id="2" w:name="OLE_LINK8"/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《从空气到餐桌中老年人认知功能多维度影响因素研究》王志宏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F64F7E" w:rsidRPr="00F64F7E"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研究员</w:t>
            </w:r>
            <w:bookmarkEnd w:id="2"/>
          </w:p>
        </w:tc>
        <w:tc>
          <w:tcPr>
            <w:tcW w:w="1700" w:type="dxa"/>
            <w:vMerge/>
            <w:shd w:val="clear" w:color="auto" w:fill="FFFFFF"/>
            <w:vAlign w:val="center"/>
          </w:tcPr>
          <w:p w14:paraId="4615B028" w14:textId="77777777" w:rsidR="008977C7" w:rsidRDefault="008977C7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</w:p>
        </w:tc>
      </w:tr>
      <w:tr w:rsidR="008977C7" w14:paraId="6DC10AF1" w14:textId="77777777">
        <w:trPr>
          <w:trHeight w:val="710"/>
          <w:jc w:val="center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62C11353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40F5256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11:10-11:40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7AD67864" w14:textId="77777777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Chars="-25" w:left="-2" w:hangingChars="21" w:hanging="51"/>
              <w:jc w:val="left"/>
              <w:rPr>
                <w:rFonts w:ascii="Times New Roman" w:eastAsia="宋体" w:hAnsi="Times New Roman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《老年人认知衰弱的多维影响因素》刘欢</w:t>
            </w: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教授</w:t>
            </w:r>
          </w:p>
        </w:tc>
        <w:tc>
          <w:tcPr>
            <w:tcW w:w="1700" w:type="dxa"/>
            <w:vMerge/>
            <w:shd w:val="clear" w:color="auto" w:fill="FFFFFF"/>
            <w:vAlign w:val="center"/>
          </w:tcPr>
          <w:p w14:paraId="10D59BA7" w14:textId="77777777" w:rsidR="008977C7" w:rsidRDefault="008977C7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</w:p>
        </w:tc>
      </w:tr>
      <w:tr w:rsidR="008977C7" w14:paraId="39E5838F" w14:textId="77777777">
        <w:trPr>
          <w:trHeight w:val="537"/>
          <w:jc w:val="center"/>
        </w:trPr>
        <w:tc>
          <w:tcPr>
            <w:tcW w:w="1555" w:type="dxa"/>
            <w:vMerge/>
            <w:tcBorders>
              <w:bottom w:val="single" w:sz="4" w:space="0" w:color="000000"/>
            </w:tcBorders>
            <w:shd w:val="clear" w:color="auto" w:fill="FFFFFF" w:themeFill="background1"/>
            <w:vAlign w:val="center"/>
          </w:tcPr>
          <w:p w14:paraId="5081F4AE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8340817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11:40</w:t>
            </w:r>
            <w:r>
              <w:rPr>
                <w:rFonts w:ascii="Times New Roman" w:eastAsia="宋体" w:hAnsi="Times New Roman"/>
                <w:color w:val="000000" w:themeColor="text1"/>
                <w:sz w:val="24"/>
                <w:szCs w:val="24"/>
              </w:rPr>
              <w:t>-1</w:t>
            </w: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2</w:t>
            </w:r>
            <w:r>
              <w:rPr>
                <w:rFonts w:ascii="Times New Roman" w:eastAsia="宋体" w:hAnsi="Times New Roman"/>
                <w:color w:val="000000" w:themeColor="text1"/>
                <w:sz w:val="24"/>
                <w:szCs w:val="24"/>
              </w:rPr>
              <w:t>:</w:t>
            </w:r>
            <w:r>
              <w:rPr>
                <w:rFonts w:ascii="Times New Roman" w:eastAsia="宋体" w:hAnsi="Times New Roman" w:hint="eastAsia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eastAsia="宋体" w:hAnsi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768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F27188C" w14:textId="77777777" w:rsidR="008977C7" w:rsidRDefault="00367646">
            <w:pPr>
              <w:spacing w:line="330" w:lineRule="exact"/>
              <w:jc w:val="left"/>
              <w:rPr>
                <w:rFonts w:ascii="Times New Roman" w:eastAsia="宋体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讨论</w:t>
            </w:r>
          </w:p>
        </w:tc>
      </w:tr>
      <w:tr w:rsidR="008977C7" w14:paraId="2EEEB5C2" w14:textId="77777777">
        <w:trPr>
          <w:trHeight w:val="479"/>
          <w:jc w:val="center"/>
        </w:trPr>
        <w:tc>
          <w:tcPr>
            <w:tcW w:w="1555" w:type="dxa"/>
            <w:vMerge w:val="restart"/>
            <w:shd w:val="clear" w:color="auto" w:fill="FFFFFF" w:themeFill="background1"/>
            <w:vAlign w:val="center"/>
          </w:tcPr>
          <w:p w14:paraId="7EA1F784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sz w:val="24"/>
                <w:szCs w:val="24"/>
              </w:rPr>
              <w:t>12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日下午</w:t>
            </w:r>
          </w:p>
        </w:tc>
        <w:tc>
          <w:tcPr>
            <w:tcW w:w="9237" w:type="dxa"/>
            <w:gridSpan w:val="3"/>
            <w:tcBorders>
              <w:bottom w:val="single" w:sz="4" w:space="0" w:color="000000"/>
            </w:tcBorders>
            <w:shd w:val="clear" w:color="auto" w:fill="B5C7EA" w:themeFill="accent1" w:themeFillTint="66"/>
            <w:vAlign w:val="center"/>
          </w:tcPr>
          <w:p w14:paraId="34F4D07A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bCs/>
                <w:sz w:val="24"/>
                <w:szCs w:val="24"/>
              </w:rPr>
              <w:t>青年论坛</w:t>
            </w:r>
          </w:p>
        </w:tc>
      </w:tr>
      <w:tr w:rsidR="008977C7" w14:paraId="5ED0A834" w14:textId="77777777">
        <w:trPr>
          <w:trHeight w:val="651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39FF3767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shd w:val="clear" w:color="auto" w:fill="FFFFFF" w:themeFill="background1"/>
            <w:vAlign w:val="center"/>
          </w:tcPr>
          <w:p w14:paraId="21A0A964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/>
                <w:b/>
                <w:bCs/>
                <w:sz w:val="24"/>
                <w:szCs w:val="24"/>
              </w:rPr>
              <w:t>报告时间</w:t>
            </w:r>
          </w:p>
        </w:tc>
        <w:tc>
          <w:tcPr>
            <w:tcW w:w="5982" w:type="dxa"/>
            <w:shd w:val="clear" w:color="auto" w:fill="FFFFFF" w:themeFill="background1"/>
            <w:vAlign w:val="center"/>
          </w:tcPr>
          <w:p w14:paraId="59C8864B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/>
                <w:b/>
                <w:bCs/>
                <w:sz w:val="24"/>
                <w:szCs w:val="24"/>
              </w:rPr>
              <w:t>报告题目</w:t>
            </w:r>
            <w:r>
              <w:rPr>
                <w:rFonts w:ascii="Times New Roman" w:eastAsia="宋体" w:hAnsi="Times New Roman" w:hint="eastAsia"/>
                <w:b/>
                <w:bCs/>
                <w:sz w:val="24"/>
                <w:szCs w:val="24"/>
              </w:rPr>
              <w:t>与报告人</w:t>
            </w:r>
          </w:p>
        </w:tc>
        <w:tc>
          <w:tcPr>
            <w:tcW w:w="1700" w:type="dxa"/>
            <w:shd w:val="clear" w:color="auto" w:fill="FFFFFF" w:themeFill="background1"/>
          </w:tcPr>
          <w:p w14:paraId="423F0C53" w14:textId="77777777" w:rsidR="008977C7" w:rsidRDefault="00367646">
            <w:pPr>
              <w:spacing w:line="480" w:lineRule="auto"/>
              <w:jc w:val="center"/>
              <w:rPr>
                <w:rFonts w:ascii="Times New Roman" w:eastAsia="宋体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bCs/>
                <w:sz w:val="24"/>
                <w:szCs w:val="24"/>
              </w:rPr>
              <w:t>主持人</w:t>
            </w:r>
          </w:p>
        </w:tc>
      </w:tr>
      <w:tr w:rsidR="008977C7" w14:paraId="0114C5AB" w14:textId="77777777">
        <w:trPr>
          <w:trHeight w:val="651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14D71AEF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16BF9A5D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sz w:val="24"/>
                <w:szCs w:val="24"/>
              </w:rPr>
              <w:t>13:30</w:t>
            </w:r>
            <w:r>
              <w:rPr>
                <w:rFonts w:ascii="Times New Roman" w:eastAsia="宋体" w:hAnsi="Times New Roman"/>
                <w:sz w:val="24"/>
                <w:szCs w:val="24"/>
              </w:rPr>
              <w:t>-1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4:00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1E20C823" w14:textId="77777777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="1687" w:hangingChars="700" w:hanging="1687"/>
              <w:jc w:val="left"/>
              <w:rPr>
                <w:rFonts w:ascii="Times New Roman" w:eastAsia="宋体" w:hAnsi="Times New Roman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《帕金森患者的营养管理》刘英华</w:t>
            </w: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教授</w:t>
            </w:r>
          </w:p>
        </w:tc>
        <w:tc>
          <w:tcPr>
            <w:tcW w:w="1700" w:type="dxa"/>
            <w:vMerge w:val="restart"/>
            <w:shd w:val="clear" w:color="auto" w:fill="FFFFFF"/>
            <w:vAlign w:val="center"/>
          </w:tcPr>
          <w:p w14:paraId="6AAAA2E1" w14:textId="77777777" w:rsidR="008977C7" w:rsidRDefault="00367646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bookmarkStart w:id="3" w:name="OLE_LINK10"/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安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丽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</w:t>
            </w:r>
          </w:p>
          <w:p w14:paraId="2F378C79" w14:textId="77777777" w:rsidR="008977C7" w:rsidRDefault="00367646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杨万水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</w:t>
            </w:r>
            <w:bookmarkEnd w:id="3"/>
          </w:p>
        </w:tc>
      </w:tr>
      <w:tr w:rsidR="008977C7" w14:paraId="53555BC9" w14:textId="77777777">
        <w:trPr>
          <w:trHeight w:val="651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5E9B44DF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14EFDE15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/>
                <w:sz w:val="24"/>
                <w:szCs w:val="24"/>
              </w:rPr>
              <w:t>1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4:00</w:t>
            </w:r>
            <w:r>
              <w:rPr>
                <w:rFonts w:ascii="Times New Roman" w:eastAsia="宋体" w:hAnsi="Times New Roman"/>
                <w:sz w:val="24"/>
                <w:szCs w:val="24"/>
              </w:rPr>
              <w:t>-1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4:20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732D0D04" w14:textId="77777777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Chars="-25" w:left="-2" w:hangingChars="21" w:hanging="51"/>
              <w:jc w:val="left"/>
              <w:rPr>
                <w:rFonts w:ascii="Times New Roman" w:eastAsia="宋体" w:hAnsi="Times New Roman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《基于色氨酸微生物代谢调节的间歇性禁食改善</w:t>
            </w: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AD</w:t>
            </w: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认知功能障碍作用机制研究》刘志刚</w:t>
            </w: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教授</w:t>
            </w:r>
          </w:p>
        </w:tc>
        <w:tc>
          <w:tcPr>
            <w:tcW w:w="1700" w:type="dxa"/>
            <w:vMerge/>
            <w:shd w:val="clear" w:color="auto" w:fill="FFFFFF"/>
            <w:vAlign w:val="center"/>
          </w:tcPr>
          <w:p w14:paraId="22593510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b/>
                <w:sz w:val="24"/>
                <w:szCs w:val="24"/>
              </w:rPr>
            </w:pPr>
          </w:p>
        </w:tc>
      </w:tr>
      <w:tr w:rsidR="008977C7" w14:paraId="01F81DA5" w14:textId="77777777">
        <w:trPr>
          <w:trHeight w:val="651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17C53388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0CAF17F9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/>
                <w:sz w:val="24"/>
                <w:szCs w:val="24"/>
              </w:rPr>
              <w:t>1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4:2</w:t>
            </w:r>
            <w:r>
              <w:rPr>
                <w:rFonts w:ascii="Times New Roman" w:eastAsia="宋体" w:hAnsi="Times New Roman"/>
                <w:sz w:val="24"/>
                <w:szCs w:val="24"/>
              </w:rPr>
              <w:t>0-1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4:40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4A56131A" w14:textId="1BCFF515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jc w:val="left"/>
              <w:rPr>
                <w:rFonts w:ascii="Times New Roman" w:eastAsia="宋体" w:hAnsi="Times New Roman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《精准营养与免疫健康》陈娟</w:t>
            </w: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F64F7E"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研究员</w:t>
            </w:r>
          </w:p>
        </w:tc>
        <w:tc>
          <w:tcPr>
            <w:tcW w:w="1700" w:type="dxa"/>
            <w:vMerge w:val="restart"/>
            <w:shd w:val="clear" w:color="auto" w:fill="FFFFFF"/>
            <w:vAlign w:val="center"/>
          </w:tcPr>
          <w:p w14:paraId="246D8258" w14:textId="77777777" w:rsidR="008977C7" w:rsidRDefault="00367646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宗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耕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</w:t>
            </w:r>
          </w:p>
          <w:p w14:paraId="63279E7D" w14:textId="77777777" w:rsidR="008977C7" w:rsidRDefault="00367646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bookmarkStart w:id="4" w:name="OLE_LINK9"/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管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骁</w:t>
            </w:r>
            <w:proofErr w:type="gramEnd"/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</w:t>
            </w:r>
            <w:bookmarkEnd w:id="4"/>
          </w:p>
        </w:tc>
      </w:tr>
      <w:tr w:rsidR="008977C7" w14:paraId="5FBD81BE" w14:textId="77777777">
        <w:trPr>
          <w:trHeight w:val="651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21C3C9EF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2695FC90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sz w:val="24"/>
                <w:szCs w:val="24"/>
              </w:rPr>
              <w:t>14:40-15:00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1BE307ED" w14:textId="77777777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Chars="-16" w:hangingChars="14" w:hanging="34"/>
              <w:jc w:val="left"/>
              <w:rPr>
                <w:rFonts w:ascii="Times New Roman" w:eastAsia="宋体" w:hAnsi="Times New Roman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《维生素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D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对老年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型糖尿病认知的影响及机制研究》赵海峰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教授</w:t>
            </w:r>
          </w:p>
        </w:tc>
        <w:tc>
          <w:tcPr>
            <w:tcW w:w="1700" w:type="dxa"/>
            <w:vMerge/>
            <w:shd w:val="clear" w:color="auto" w:fill="FFFFFF"/>
            <w:vAlign w:val="center"/>
          </w:tcPr>
          <w:p w14:paraId="6FB3CC9C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b/>
                <w:sz w:val="24"/>
                <w:szCs w:val="24"/>
              </w:rPr>
            </w:pPr>
          </w:p>
        </w:tc>
      </w:tr>
      <w:tr w:rsidR="008977C7" w14:paraId="01700929" w14:textId="77777777">
        <w:trPr>
          <w:trHeight w:val="702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79791EFD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042746A5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sz w:val="24"/>
                <w:szCs w:val="24"/>
              </w:rPr>
              <w:t>15:00-15:10</w:t>
            </w:r>
          </w:p>
        </w:tc>
        <w:tc>
          <w:tcPr>
            <w:tcW w:w="7682" w:type="dxa"/>
            <w:gridSpan w:val="2"/>
            <w:shd w:val="clear" w:color="auto" w:fill="FFFFFF"/>
            <w:vAlign w:val="center"/>
          </w:tcPr>
          <w:p w14:paraId="71CDDBA4" w14:textId="77777777" w:rsidR="008977C7" w:rsidRDefault="00367646">
            <w:pPr>
              <w:spacing w:line="330" w:lineRule="exact"/>
              <w:jc w:val="left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茶歇</w:t>
            </w:r>
            <w:proofErr w:type="gramEnd"/>
          </w:p>
        </w:tc>
      </w:tr>
      <w:tr w:rsidR="008977C7" w:rsidRPr="00BC608E" w14:paraId="313A6AE2" w14:textId="77777777">
        <w:trPr>
          <w:trHeight w:val="698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28B26E16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421C10A2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/>
                <w:sz w:val="24"/>
                <w:szCs w:val="24"/>
              </w:rPr>
              <w:t>1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5:1</w:t>
            </w:r>
            <w:r>
              <w:rPr>
                <w:rFonts w:ascii="Times New Roman" w:eastAsia="宋体" w:hAnsi="Times New Roman"/>
                <w:sz w:val="24"/>
                <w:szCs w:val="24"/>
              </w:rPr>
              <w:t>0-1</w:t>
            </w:r>
            <w:r>
              <w:rPr>
                <w:rFonts w:ascii="Times New Roman" w:eastAsia="宋体" w:hAnsi="Times New Roman" w:hint="eastAsia"/>
                <w:sz w:val="24"/>
                <w:szCs w:val="24"/>
              </w:rPr>
              <w:t>5:30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09B57985" w14:textId="633A7BB7" w:rsidR="008977C7" w:rsidRDefault="00F64F7E" w:rsidP="00F64F7E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jc w:val="left"/>
              <w:rPr>
                <w:rFonts w:ascii="Times New Roman" w:eastAsia="宋体" w:hAnsi="Times New Roman" w:cs="宋体"/>
                <w:b/>
                <w:color w:val="EE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《γ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-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氨基丁酸促进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A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β跨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BBB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转运拮抗阿尔茨海默病的作用及机制研究》张静竹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副教授</w:t>
            </w:r>
          </w:p>
        </w:tc>
        <w:tc>
          <w:tcPr>
            <w:tcW w:w="1700" w:type="dxa"/>
            <w:vMerge w:val="restart"/>
            <w:shd w:val="clear" w:color="auto" w:fill="FFFFFF"/>
            <w:vAlign w:val="center"/>
          </w:tcPr>
          <w:p w14:paraId="5448D46C" w14:textId="6BD7B0E3" w:rsidR="00BC608E" w:rsidRDefault="00BC608E" w:rsidP="00BC608E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张绪梅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</w:t>
            </w:r>
          </w:p>
          <w:p w14:paraId="2DBFC6CD" w14:textId="5DFFB410" w:rsidR="00BC608E" w:rsidRDefault="00BC608E" w:rsidP="00BC608E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席元第</w:t>
            </w:r>
            <w:bookmarkStart w:id="5" w:name="_GoBack"/>
            <w:bookmarkEnd w:id="5"/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</w:t>
            </w:r>
          </w:p>
        </w:tc>
      </w:tr>
      <w:tr w:rsidR="008977C7" w:rsidRPr="00BC608E" w14:paraId="0AE0BFD4" w14:textId="77777777">
        <w:trPr>
          <w:trHeight w:val="698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06FDE74E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292333B9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sz w:val="24"/>
                <w:szCs w:val="24"/>
              </w:rPr>
              <w:t>15:30-15:50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533EA32C" w14:textId="77777777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jc w:val="left"/>
              <w:rPr>
                <w:rFonts w:ascii="Times New Roman" w:eastAsia="宋体" w:hAnsi="Times New Roman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《孕期多维因素对子代神经发育的塑造》崔杉杉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副教授</w:t>
            </w:r>
          </w:p>
        </w:tc>
        <w:tc>
          <w:tcPr>
            <w:tcW w:w="1700" w:type="dxa"/>
            <w:vMerge/>
            <w:shd w:val="clear" w:color="auto" w:fill="FFFFFF"/>
            <w:vAlign w:val="center"/>
          </w:tcPr>
          <w:p w14:paraId="2506A47B" w14:textId="77777777" w:rsidR="008977C7" w:rsidRDefault="008977C7" w:rsidP="00BC608E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</w:p>
        </w:tc>
      </w:tr>
      <w:tr w:rsidR="008977C7" w14:paraId="061D3FAD" w14:textId="77777777">
        <w:trPr>
          <w:trHeight w:val="698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17AA90BE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6B2BE3E2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sz w:val="24"/>
                <w:szCs w:val="24"/>
              </w:rPr>
              <w:t>15:50-16:10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54203CB5" w14:textId="191032F1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jc w:val="left"/>
              <w:rPr>
                <w:rFonts w:ascii="Times New Roman" w:eastAsia="宋体" w:hAnsi="Times New Roman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《膳食胆碱与全生命周期健康：基于人群观察性研究证据》刘丹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F64F7E"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副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教授</w:t>
            </w:r>
          </w:p>
        </w:tc>
        <w:tc>
          <w:tcPr>
            <w:tcW w:w="1700" w:type="dxa"/>
            <w:vMerge w:val="restart"/>
            <w:shd w:val="clear" w:color="auto" w:fill="FFFFFF"/>
            <w:vAlign w:val="center"/>
          </w:tcPr>
          <w:p w14:paraId="5780AF63" w14:textId="77777777" w:rsidR="0092258B" w:rsidRDefault="00367646">
            <w:pPr>
              <w:spacing w:line="330" w:lineRule="exact"/>
              <w:jc w:val="center"/>
              <w:rPr>
                <w:rFonts w:ascii="Times New Roman" w:eastAsia="宋体" w:hAnsi="Times New Roman" w:hint="eastAsia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万忠晓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授张新胜</w:t>
            </w:r>
            <w:r w:rsidR="0092258B"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 w:rsidR="0092258B" w:rsidRPr="0092258B">
              <w:rPr>
                <w:rFonts w:ascii="Times New Roman" w:eastAsia="宋体" w:hAnsi="Times New Roman" w:hint="eastAsia"/>
                <w:b/>
                <w:sz w:val="24"/>
                <w:szCs w:val="24"/>
              </w:rPr>
              <w:t>副主任</w:t>
            </w:r>
          </w:p>
          <w:p w14:paraId="3E58D539" w14:textId="085916DD" w:rsidR="008977C7" w:rsidRDefault="0092258B">
            <w:pPr>
              <w:spacing w:line="330" w:lineRule="exact"/>
              <w:jc w:val="center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   </w:t>
            </w:r>
            <w:r w:rsidRPr="0092258B">
              <w:rPr>
                <w:rFonts w:ascii="Times New Roman" w:eastAsia="宋体" w:hAnsi="Times New Roman" w:hint="eastAsia"/>
                <w:b/>
                <w:sz w:val="24"/>
                <w:szCs w:val="24"/>
              </w:rPr>
              <w:t>医师</w:t>
            </w:r>
          </w:p>
          <w:p w14:paraId="73C5CB82" w14:textId="50E3BE79" w:rsidR="008977C7" w:rsidRDefault="008977C7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</w:p>
        </w:tc>
      </w:tr>
      <w:tr w:rsidR="008977C7" w14:paraId="74AEF7CF" w14:textId="77777777">
        <w:trPr>
          <w:trHeight w:val="694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523ACC35" w14:textId="77777777" w:rsidR="008977C7" w:rsidRDefault="008977C7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2B2096A8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sz w:val="24"/>
                <w:szCs w:val="24"/>
              </w:rPr>
              <w:t>16:10-16:30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7033A7D5" w14:textId="55A8FAB7" w:rsidR="008977C7" w:rsidRDefault="00F64F7E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Chars="-25" w:left="-52" w:hanging="1"/>
              <w:jc w:val="left"/>
              <w:rPr>
                <w:rFonts w:ascii="Times New Roman" w:eastAsia="宋体" w:hAnsi="Times New Roman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《痴呆的筛查、诊断和治疗的研究进展》刘帅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主任护师</w:t>
            </w:r>
          </w:p>
        </w:tc>
        <w:tc>
          <w:tcPr>
            <w:tcW w:w="1700" w:type="dxa"/>
            <w:vMerge/>
            <w:shd w:val="clear" w:color="auto" w:fill="FFFFFF"/>
            <w:vAlign w:val="center"/>
          </w:tcPr>
          <w:p w14:paraId="08BA788A" w14:textId="77777777" w:rsidR="008977C7" w:rsidRDefault="008977C7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</w:p>
        </w:tc>
      </w:tr>
      <w:tr w:rsidR="008977C7" w14:paraId="28975DDB" w14:textId="77777777">
        <w:trPr>
          <w:trHeight w:val="641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4A02A847" w14:textId="77777777" w:rsidR="008977C7" w:rsidRDefault="008977C7">
            <w:pPr>
              <w:spacing w:line="330" w:lineRule="exact"/>
              <w:jc w:val="center"/>
              <w:rPr>
                <w:rFonts w:ascii="Times" w:hAnsi="Times"/>
                <w:sz w:val="24"/>
                <w:szCs w:val="28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7765AA72" w14:textId="77777777" w:rsidR="008977C7" w:rsidRDefault="00367646">
            <w:pPr>
              <w:spacing w:line="330" w:lineRule="exact"/>
              <w:jc w:val="center"/>
              <w:rPr>
                <w:rFonts w:ascii="Times New Roman" w:eastAsia="宋体" w:hAnsi="Times New Roman"/>
                <w:sz w:val="24"/>
                <w:szCs w:val="24"/>
              </w:rPr>
            </w:pPr>
            <w:r>
              <w:rPr>
                <w:rFonts w:ascii="Times" w:hAnsi="Times" w:hint="eastAsia"/>
                <w:sz w:val="24"/>
                <w:szCs w:val="28"/>
              </w:rPr>
              <w:t>16:3</w:t>
            </w:r>
            <w:r>
              <w:rPr>
                <w:rFonts w:ascii="Times" w:hAnsi="Times"/>
                <w:sz w:val="24"/>
                <w:szCs w:val="28"/>
              </w:rPr>
              <w:t>0-1</w:t>
            </w:r>
            <w:r>
              <w:rPr>
                <w:rFonts w:ascii="Times" w:hAnsi="Times" w:hint="eastAsia"/>
                <w:sz w:val="24"/>
                <w:szCs w:val="28"/>
              </w:rPr>
              <w:t>6:50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1248C723" w14:textId="77777777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Chars="-5" w:left="1" w:hanging="11"/>
              <w:jc w:val="left"/>
              <w:rPr>
                <w:rFonts w:ascii="Times New Roman" w:eastAsia="宋体" w:hAnsi="Times New Roman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《时序营养和认知健康的关联研究及机制探索》邓彦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  <w:b/>
                <w:color w:val="000000"/>
                <w:kern w:val="0"/>
                <w:sz w:val="24"/>
                <w:szCs w:val="24"/>
              </w:rPr>
              <w:t>博士后</w:t>
            </w:r>
          </w:p>
        </w:tc>
        <w:tc>
          <w:tcPr>
            <w:tcW w:w="1700" w:type="dxa"/>
            <w:vMerge/>
            <w:shd w:val="clear" w:color="auto" w:fill="FFFFFF"/>
            <w:vAlign w:val="center"/>
          </w:tcPr>
          <w:p w14:paraId="0D0C369A" w14:textId="77777777" w:rsidR="008977C7" w:rsidRDefault="008977C7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</w:p>
        </w:tc>
      </w:tr>
      <w:tr w:rsidR="008977C7" w14:paraId="4C2E9625" w14:textId="77777777">
        <w:trPr>
          <w:trHeight w:val="641"/>
          <w:jc w:val="center"/>
        </w:trPr>
        <w:tc>
          <w:tcPr>
            <w:tcW w:w="1555" w:type="dxa"/>
            <w:vMerge/>
            <w:shd w:val="clear" w:color="auto" w:fill="FFFFFF"/>
            <w:vAlign w:val="center"/>
          </w:tcPr>
          <w:p w14:paraId="4821381B" w14:textId="77777777" w:rsidR="008977C7" w:rsidRDefault="008977C7">
            <w:pPr>
              <w:spacing w:line="330" w:lineRule="exact"/>
              <w:jc w:val="center"/>
              <w:rPr>
                <w:rFonts w:ascii="Times" w:hAnsi="Times"/>
                <w:sz w:val="24"/>
                <w:szCs w:val="28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3D7245E4" w14:textId="77777777" w:rsidR="008977C7" w:rsidRDefault="00367646">
            <w:pPr>
              <w:spacing w:line="330" w:lineRule="exact"/>
              <w:jc w:val="center"/>
              <w:rPr>
                <w:rFonts w:ascii="Times" w:hAnsi="Times"/>
                <w:sz w:val="24"/>
                <w:szCs w:val="28"/>
              </w:rPr>
            </w:pPr>
            <w:r>
              <w:rPr>
                <w:rFonts w:ascii="Times New Roman" w:eastAsia="宋体" w:hAnsi="Times New Roman" w:hint="eastAsia"/>
                <w:sz w:val="24"/>
                <w:szCs w:val="24"/>
              </w:rPr>
              <w:t>16:50-17:10</w:t>
            </w:r>
          </w:p>
        </w:tc>
        <w:tc>
          <w:tcPr>
            <w:tcW w:w="5982" w:type="dxa"/>
            <w:shd w:val="clear" w:color="auto" w:fill="FFFFFF"/>
            <w:vAlign w:val="center"/>
          </w:tcPr>
          <w:p w14:paraId="63F00CC0" w14:textId="77777777" w:rsidR="008977C7" w:rsidRDefault="00367646">
            <w:pPr>
              <w:tabs>
                <w:tab w:val="left" w:pos="3845"/>
                <w:tab w:val="left" w:pos="4063"/>
                <w:tab w:val="left" w:pos="4913"/>
              </w:tabs>
              <w:spacing w:line="330" w:lineRule="exact"/>
              <w:ind w:left="1687" w:hangingChars="700" w:hanging="1687"/>
              <w:jc w:val="left"/>
              <w:rPr>
                <w:rFonts w:ascii="Times New Roman" w:eastAsia="宋体" w:hAnsi="Times New Roman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宋体" w:hint="eastAsia"/>
                <w:b/>
                <w:bCs/>
                <w:color w:val="000000"/>
                <w:kern w:val="0"/>
                <w:sz w:val="24"/>
                <w:szCs w:val="24"/>
              </w:rPr>
              <w:t>总结</w:t>
            </w:r>
          </w:p>
        </w:tc>
        <w:tc>
          <w:tcPr>
            <w:tcW w:w="1700" w:type="dxa"/>
            <w:shd w:val="clear" w:color="auto" w:fill="FFFFFF"/>
            <w:vAlign w:val="center"/>
          </w:tcPr>
          <w:p w14:paraId="0B260230" w14:textId="77777777" w:rsidR="008977C7" w:rsidRDefault="00367646">
            <w:pPr>
              <w:spacing w:line="330" w:lineRule="exact"/>
              <w:rPr>
                <w:rFonts w:ascii="Times New Roman" w:eastAsia="宋体" w:hAnsi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黄国伟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教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hint="eastAsia"/>
                <w:b/>
                <w:sz w:val="24"/>
                <w:szCs w:val="24"/>
              </w:rPr>
              <w:t>授</w:t>
            </w:r>
          </w:p>
        </w:tc>
      </w:tr>
    </w:tbl>
    <w:p w14:paraId="22C46710" w14:textId="77777777" w:rsidR="008977C7" w:rsidRDefault="008977C7"/>
    <w:sectPr w:rsidR="008977C7">
      <w:pgSz w:w="12240" w:h="2016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A4NDM0OWU5MjFhODQzOGFhMGE4YjBmNTQ2NDQ2NzIifQ=="/>
    <w:docVar w:name="KY_MEDREF_DOCUID" w:val="{223306C5-56AC-4301-AFEB-92A4A4B6CEB6}"/>
    <w:docVar w:name="KY_MEDREF_VERSION" w:val="3"/>
  </w:docVars>
  <w:rsids>
    <w:rsidRoot w:val="00DC19D5"/>
    <w:rsid w:val="00023638"/>
    <w:rsid w:val="00034EA4"/>
    <w:rsid w:val="000544F8"/>
    <w:rsid w:val="00056FED"/>
    <w:rsid w:val="00073C21"/>
    <w:rsid w:val="00087CF0"/>
    <w:rsid w:val="000A21A6"/>
    <w:rsid w:val="000A3DF8"/>
    <w:rsid w:val="000B21E9"/>
    <w:rsid w:val="000B34F8"/>
    <w:rsid w:val="000B40F1"/>
    <w:rsid w:val="000C4999"/>
    <w:rsid w:val="000C5F15"/>
    <w:rsid w:val="000D3176"/>
    <w:rsid w:val="000D5A0E"/>
    <w:rsid w:val="000E736D"/>
    <w:rsid w:val="000F1AD3"/>
    <w:rsid w:val="001252A4"/>
    <w:rsid w:val="00125BDF"/>
    <w:rsid w:val="00133A89"/>
    <w:rsid w:val="00135BFD"/>
    <w:rsid w:val="0014602D"/>
    <w:rsid w:val="00167CAB"/>
    <w:rsid w:val="00194E7E"/>
    <w:rsid w:val="001D127D"/>
    <w:rsid w:val="001D67F8"/>
    <w:rsid w:val="001F02A0"/>
    <w:rsid w:val="001F114E"/>
    <w:rsid w:val="00215611"/>
    <w:rsid w:val="002205C6"/>
    <w:rsid w:val="00225018"/>
    <w:rsid w:val="00236D5D"/>
    <w:rsid w:val="00240B8D"/>
    <w:rsid w:val="002506C1"/>
    <w:rsid w:val="00250EA5"/>
    <w:rsid w:val="00252C31"/>
    <w:rsid w:val="002540F9"/>
    <w:rsid w:val="00283519"/>
    <w:rsid w:val="002A3973"/>
    <w:rsid w:val="002A3CD9"/>
    <w:rsid w:val="002B638A"/>
    <w:rsid w:val="002C44ED"/>
    <w:rsid w:val="002D414A"/>
    <w:rsid w:val="002D69D3"/>
    <w:rsid w:val="002E6392"/>
    <w:rsid w:val="00312088"/>
    <w:rsid w:val="00315B23"/>
    <w:rsid w:val="003251BC"/>
    <w:rsid w:val="00367646"/>
    <w:rsid w:val="00377B9E"/>
    <w:rsid w:val="00385BFC"/>
    <w:rsid w:val="00387FEE"/>
    <w:rsid w:val="003A1EE7"/>
    <w:rsid w:val="003D7018"/>
    <w:rsid w:val="003F550D"/>
    <w:rsid w:val="00400BD7"/>
    <w:rsid w:val="004527EA"/>
    <w:rsid w:val="00452FD9"/>
    <w:rsid w:val="004574AA"/>
    <w:rsid w:val="00464122"/>
    <w:rsid w:val="00492FB0"/>
    <w:rsid w:val="004C29FD"/>
    <w:rsid w:val="004D1BBE"/>
    <w:rsid w:val="004F7DD5"/>
    <w:rsid w:val="005026E2"/>
    <w:rsid w:val="0050744E"/>
    <w:rsid w:val="00522646"/>
    <w:rsid w:val="00571182"/>
    <w:rsid w:val="00573307"/>
    <w:rsid w:val="005854F3"/>
    <w:rsid w:val="00592B4A"/>
    <w:rsid w:val="005B73BC"/>
    <w:rsid w:val="005C0AD9"/>
    <w:rsid w:val="005C2596"/>
    <w:rsid w:val="005F0906"/>
    <w:rsid w:val="00603340"/>
    <w:rsid w:val="00607584"/>
    <w:rsid w:val="006105BF"/>
    <w:rsid w:val="006117B1"/>
    <w:rsid w:val="006313C0"/>
    <w:rsid w:val="006565C0"/>
    <w:rsid w:val="00692D41"/>
    <w:rsid w:val="00695191"/>
    <w:rsid w:val="006A16EE"/>
    <w:rsid w:val="006B1AA2"/>
    <w:rsid w:val="006C5552"/>
    <w:rsid w:val="006E17AE"/>
    <w:rsid w:val="00700841"/>
    <w:rsid w:val="00701911"/>
    <w:rsid w:val="00701A68"/>
    <w:rsid w:val="00702E14"/>
    <w:rsid w:val="00707125"/>
    <w:rsid w:val="00710559"/>
    <w:rsid w:val="007259D3"/>
    <w:rsid w:val="0073274D"/>
    <w:rsid w:val="007411E8"/>
    <w:rsid w:val="00747A95"/>
    <w:rsid w:val="00752646"/>
    <w:rsid w:val="007547C3"/>
    <w:rsid w:val="00762198"/>
    <w:rsid w:val="00763129"/>
    <w:rsid w:val="00774773"/>
    <w:rsid w:val="007A1342"/>
    <w:rsid w:val="007B16D8"/>
    <w:rsid w:val="007C5C98"/>
    <w:rsid w:val="007D79B9"/>
    <w:rsid w:val="007E2C82"/>
    <w:rsid w:val="007E6ED8"/>
    <w:rsid w:val="007E7FAB"/>
    <w:rsid w:val="008231B8"/>
    <w:rsid w:val="008236B9"/>
    <w:rsid w:val="00847EBB"/>
    <w:rsid w:val="00857EDE"/>
    <w:rsid w:val="008602A0"/>
    <w:rsid w:val="00870329"/>
    <w:rsid w:val="00872CAD"/>
    <w:rsid w:val="00876326"/>
    <w:rsid w:val="008878D1"/>
    <w:rsid w:val="008977C7"/>
    <w:rsid w:val="008A26A7"/>
    <w:rsid w:val="008A4D75"/>
    <w:rsid w:val="008A7854"/>
    <w:rsid w:val="008B5EB0"/>
    <w:rsid w:val="008C7F6F"/>
    <w:rsid w:val="008D74FD"/>
    <w:rsid w:val="009009B5"/>
    <w:rsid w:val="00903F56"/>
    <w:rsid w:val="00921B34"/>
    <w:rsid w:val="0092258B"/>
    <w:rsid w:val="009318A7"/>
    <w:rsid w:val="00950551"/>
    <w:rsid w:val="00952802"/>
    <w:rsid w:val="00982967"/>
    <w:rsid w:val="0099028C"/>
    <w:rsid w:val="009931E1"/>
    <w:rsid w:val="009B443C"/>
    <w:rsid w:val="009C7E6F"/>
    <w:rsid w:val="009D5F01"/>
    <w:rsid w:val="009D5FBB"/>
    <w:rsid w:val="009D6BF3"/>
    <w:rsid w:val="00A06F13"/>
    <w:rsid w:val="00A161D3"/>
    <w:rsid w:val="00A173A8"/>
    <w:rsid w:val="00A17D62"/>
    <w:rsid w:val="00A26402"/>
    <w:rsid w:val="00A36760"/>
    <w:rsid w:val="00A43B3E"/>
    <w:rsid w:val="00A50819"/>
    <w:rsid w:val="00A7555E"/>
    <w:rsid w:val="00A84201"/>
    <w:rsid w:val="00A87DA0"/>
    <w:rsid w:val="00B078F2"/>
    <w:rsid w:val="00B13A23"/>
    <w:rsid w:val="00B14C18"/>
    <w:rsid w:val="00B461BB"/>
    <w:rsid w:val="00BA4CE7"/>
    <w:rsid w:val="00BB12D9"/>
    <w:rsid w:val="00BB1C3E"/>
    <w:rsid w:val="00BC5F5F"/>
    <w:rsid w:val="00BC608E"/>
    <w:rsid w:val="00BF71AC"/>
    <w:rsid w:val="00C05365"/>
    <w:rsid w:val="00C058A0"/>
    <w:rsid w:val="00C05948"/>
    <w:rsid w:val="00C05F11"/>
    <w:rsid w:val="00C10254"/>
    <w:rsid w:val="00C21616"/>
    <w:rsid w:val="00C21CE0"/>
    <w:rsid w:val="00C24C0A"/>
    <w:rsid w:val="00C66C34"/>
    <w:rsid w:val="00C90CDC"/>
    <w:rsid w:val="00CA0EB5"/>
    <w:rsid w:val="00CA787D"/>
    <w:rsid w:val="00CB6467"/>
    <w:rsid w:val="00CD0ADA"/>
    <w:rsid w:val="00CE40B2"/>
    <w:rsid w:val="00CF7133"/>
    <w:rsid w:val="00D3035F"/>
    <w:rsid w:val="00D603B0"/>
    <w:rsid w:val="00D65D27"/>
    <w:rsid w:val="00D7735C"/>
    <w:rsid w:val="00D83DD6"/>
    <w:rsid w:val="00D952F3"/>
    <w:rsid w:val="00DB080B"/>
    <w:rsid w:val="00DC19D5"/>
    <w:rsid w:val="00DC3E6A"/>
    <w:rsid w:val="00DD2ECA"/>
    <w:rsid w:val="00DE7DEF"/>
    <w:rsid w:val="00E160A0"/>
    <w:rsid w:val="00E25C17"/>
    <w:rsid w:val="00E315E4"/>
    <w:rsid w:val="00E4271C"/>
    <w:rsid w:val="00E46EDF"/>
    <w:rsid w:val="00E57B24"/>
    <w:rsid w:val="00E61AB7"/>
    <w:rsid w:val="00E73CD2"/>
    <w:rsid w:val="00E7720E"/>
    <w:rsid w:val="00EB522A"/>
    <w:rsid w:val="00ED01EE"/>
    <w:rsid w:val="00ED16C7"/>
    <w:rsid w:val="00ED1728"/>
    <w:rsid w:val="00ED58BE"/>
    <w:rsid w:val="00ED7758"/>
    <w:rsid w:val="00EE138E"/>
    <w:rsid w:val="00EF2EDC"/>
    <w:rsid w:val="00EF733A"/>
    <w:rsid w:val="00F0253C"/>
    <w:rsid w:val="00F62A1B"/>
    <w:rsid w:val="00F6451C"/>
    <w:rsid w:val="00F64F7E"/>
    <w:rsid w:val="00F7353E"/>
    <w:rsid w:val="00F86DBA"/>
    <w:rsid w:val="00F97DBA"/>
    <w:rsid w:val="00FB2A35"/>
    <w:rsid w:val="00FB6D22"/>
    <w:rsid w:val="00FC471A"/>
    <w:rsid w:val="00FD5E71"/>
    <w:rsid w:val="00FE3F76"/>
    <w:rsid w:val="00FF2C9F"/>
    <w:rsid w:val="00FF4561"/>
    <w:rsid w:val="00FF6601"/>
    <w:rsid w:val="03AA5DB1"/>
    <w:rsid w:val="04130446"/>
    <w:rsid w:val="0679302E"/>
    <w:rsid w:val="07442078"/>
    <w:rsid w:val="07691ADF"/>
    <w:rsid w:val="079C49D6"/>
    <w:rsid w:val="0926237D"/>
    <w:rsid w:val="09301933"/>
    <w:rsid w:val="0A36039E"/>
    <w:rsid w:val="0A965185"/>
    <w:rsid w:val="0AB62F51"/>
    <w:rsid w:val="0ADA341F"/>
    <w:rsid w:val="0B642EAF"/>
    <w:rsid w:val="0BAB0918"/>
    <w:rsid w:val="0C8B48C7"/>
    <w:rsid w:val="0D022910"/>
    <w:rsid w:val="0D2213C6"/>
    <w:rsid w:val="0E3D67A1"/>
    <w:rsid w:val="0E440BB0"/>
    <w:rsid w:val="0EB31CAF"/>
    <w:rsid w:val="0F157E62"/>
    <w:rsid w:val="0F16079E"/>
    <w:rsid w:val="10802373"/>
    <w:rsid w:val="11052878"/>
    <w:rsid w:val="110F31A6"/>
    <w:rsid w:val="116E256B"/>
    <w:rsid w:val="124F1B7C"/>
    <w:rsid w:val="132316DC"/>
    <w:rsid w:val="13635ECD"/>
    <w:rsid w:val="139B4676"/>
    <w:rsid w:val="13D529D6"/>
    <w:rsid w:val="14A02EB8"/>
    <w:rsid w:val="14D744C6"/>
    <w:rsid w:val="15582314"/>
    <w:rsid w:val="15785D0F"/>
    <w:rsid w:val="15867E05"/>
    <w:rsid w:val="169528F0"/>
    <w:rsid w:val="16B81863"/>
    <w:rsid w:val="16BD0EA1"/>
    <w:rsid w:val="16C34BD9"/>
    <w:rsid w:val="16E66CA8"/>
    <w:rsid w:val="174F3A55"/>
    <w:rsid w:val="185365BF"/>
    <w:rsid w:val="18FA5B76"/>
    <w:rsid w:val="19750A53"/>
    <w:rsid w:val="19DC4185"/>
    <w:rsid w:val="1A807414"/>
    <w:rsid w:val="1AAE47CF"/>
    <w:rsid w:val="1B886580"/>
    <w:rsid w:val="1C9C58F5"/>
    <w:rsid w:val="1D207523"/>
    <w:rsid w:val="1D644DCB"/>
    <w:rsid w:val="1E9A7B78"/>
    <w:rsid w:val="1F9C084C"/>
    <w:rsid w:val="1FD17442"/>
    <w:rsid w:val="2049570C"/>
    <w:rsid w:val="20E701EC"/>
    <w:rsid w:val="20EE1A12"/>
    <w:rsid w:val="22151158"/>
    <w:rsid w:val="227E248B"/>
    <w:rsid w:val="22CD6F6E"/>
    <w:rsid w:val="22EF2060"/>
    <w:rsid w:val="22FF181D"/>
    <w:rsid w:val="23775858"/>
    <w:rsid w:val="243D6706"/>
    <w:rsid w:val="245C4A4D"/>
    <w:rsid w:val="24AB77E5"/>
    <w:rsid w:val="24DF68CB"/>
    <w:rsid w:val="2608374C"/>
    <w:rsid w:val="272A498F"/>
    <w:rsid w:val="27457A1B"/>
    <w:rsid w:val="274F2647"/>
    <w:rsid w:val="27906EE8"/>
    <w:rsid w:val="27EE5A94"/>
    <w:rsid w:val="28083C7A"/>
    <w:rsid w:val="2838132E"/>
    <w:rsid w:val="286C7D49"/>
    <w:rsid w:val="28A601D2"/>
    <w:rsid w:val="2AF10466"/>
    <w:rsid w:val="2B231E21"/>
    <w:rsid w:val="2BB313F7"/>
    <w:rsid w:val="2C407D04"/>
    <w:rsid w:val="2C7F39CF"/>
    <w:rsid w:val="2E6266D9"/>
    <w:rsid w:val="2E68307B"/>
    <w:rsid w:val="2EC0378C"/>
    <w:rsid w:val="32676A97"/>
    <w:rsid w:val="32C57C62"/>
    <w:rsid w:val="336E5781"/>
    <w:rsid w:val="33AF6612"/>
    <w:rsid w:val="33B2468A"/>
    <w:rsid w:val="33FD20B6"/>
    <w:rsid w:val="358B7B22"/>
    <w:rsid w:val="35EA010B"/>
    <w:rsid w:val="368D049B"/>
    <w:rsid w:val="368F480F"/>
    <w:rsid w:val="376156CD"/>
    <w:rsid w:val="377B226E"/>
    <w:rsid w:val="37E56DDC"/>
    <w:rsid w:val="38BC54AE"/>
    <w:rsid w:val="39CA335D"/>
    <w:rsid w:val="3E6E499A"/>
    <w:rsid w:val="3EC50244"/>
    <w:rsid w:val="3EF61210"/>
    <w:rsid w:val="3F874C1D"/>
    <w:rsid w:val="417A3E87"/>
    <w:rsid w:val="41DD0B24"/>
    <w:rsid w:val="42366486"/>
    <w:rsid w:val="43DC60B2"/>
    <w:rsid w:val="44114AB5"/>
    <w:rsid w:val="44705C7F"/>
    <w:rsid w:val="45E36925"/>
    <w:rsid w:val="470B6133"/>
    <w:rsid w:val="47F646ED"/>
    <w:rsid w:val="48802978"/>
    <w:rsid w:val="495A5150"/>
    <w:rsid w:val="4A361719"/>
    <w:rsid w:val="4AD8457E"/>
    <w:rsid w:val="4B6B71A0"/>
    <w:rsid w:val="4BD6633F"/>
    <w:rsid w:val="4C2D4456"/>
    <w:rsid w:val="4C885B30"/>
    <w:rsid w:val="4CB37051"/>
    <w:rsid w:val="4DFB61FC"/>
    <w:rsid w:val="4E042BEF"/>
    <w:rsid w:val="4E5E4D9B"/>
    <w:rsid w:val="4E86609F"/>
    <w:rsid w:val="4EE5726A"/>
    <w:rsid w:val="4EEA0D24"/>
    <w:rsid w:val="4F271630"/>
    <w:rsid w:val="4F8B1BBF"/>
    <w:rsid w:val="4FBA5545"/>
    <w:rsid w:val="4FBC7330"/>
    <w:rsid w:val="4FBE6068"/>
    <w:rsid w:val="4FCD4EE7"/>
    <w:rsid w:val="50426A53"/>
    <w:rsid w:val="5060304C"/>
    <w:rsid w:val="509C7DFC"/>
    <w:rsid w:val="51450C9A"/>
    <w:rsid w:val="514D7045"/>
    <w:rsid w:val="51563A00"/>
    <w:rsid w:val="519B0AD6"/>
    <w:rsid w:val="51A1221C"/>
    <w:rsid w:val="5201085F"/>
    <w:rsid w:val="52324416"/>
    <w:rsid w:val="52AC785B"/>
    <w:rsid w:val="52D27B05"/>
    <w:rsid w:val="52D63A99"/>
    <w:rsid w:val="52E33AC0"/>
    <w:rsid w:val="53D746E0"/>
    <w:rsid w:val="53FE211A"/>
    <w:rsid w:val="56EB73E7"/>
    <w:rsid w:val="57EE3AB7"/>
    <w:rsid w:val="58221511"/>
    <w:rsid w:val="5A025174"/>
    <w:rsid w:val="5A0A4028"/>
    <w:rsid w:val="5A2570B4"/>
    <w:rsid w:val="5C1B7154"/>
    <w:rsid w:val="5D5201C0"/>
    <w:rsid w:val="5DB74409"/>
    <w:rsid w:val="5DD0245C"/>
    <w:rsid w:val="5E6C3504"/>
    <w:rsid w:val="5E9F5687"/>
    <w:rsid w:val="60003F04"/>
    <w:rsid w:val="60085512"/>
    <w:rsid w:val="60396B55"/>
    <w:rsid w:val="604E2AC8"/>
    <w:rsid w:val="605621CE"/>
    <w:rsid w:val="60B92AA1"/>
    <w:rsid w:val="613C71BD"/>
    <w:rsid w:val="61EF441B"/>
    <w:rsid w:val="621243C2"/>
    <w:rsid w:val="623C143F"/>
    <w:rsid w:val="626C5880"/>
    <w:rsid w:val="62EF025F"/>
    <w:rsid w:val="63034C5F"/>
    <w:rsid w:val="634D609D"/>
    <w:rsid w:val="64CB0FC5"/>
    <w:rsid w:val="654A4280"/>
    <w:rsid w:val="66E0683D"/>
    <w:rsid w:val="66F26570"/>
    <w:rsid w:val="67876CB8"/>
    <w:rsid w:val="68060525"/>
    <w:rsid w:val="680E2F36"/>
    <w:rsid w:val="68FE2FAA"/>
    <w:rsid w:val="693966D8"/>
    <w:rsid w:val="6A2B6021"/>
    <w:rsid w:val="6BCA3618"/>
    <w:rsid w:val="6BD85D34"/>
    <w:rsid w:val="6C507FC1"/>
    <w:rsid w:val="6C991968"/>
    <w:rsid w:val="6CB43503"/>
    <w:rsid w:val="6DCE31AF"/>
    <w:rsid w:val="6DF6144B"/>
    <w:rsid w:val="6EAC2DDD"/>
    <w:rsid w:val="6EED7D49"/>
    <w:rsid w:val="6F1420BD"/>
    <w:rsid w:val="6F8C1333"/>
    <w:rsid w:val="6FAF7E3D"/>
    <w:rsid w:val="6FF31971"/>
    <w:rsid w:val="6FFE1AE2"/>
    <w:rsid w:val="70310109"/>
    <w:rsid w:val="70F32047"/>
    <w:rsid w:val="72BC63B0"/>
    <w:rsid w:val="732B3174"/>
    <w:rsid w:val="74AA7794"/>
    <w:rsid w:val="756814DF"/>
    <w:rsid w:val="757E5B9F"/>
    <w:rsid w:val="763B3A90"/>
    <w:rsid w:val="769F401E"/>
    <w:rsid w:val="76AC1A4C"/>
    <w:rsid w:val="76D635FE"/>
    <w:rsid w:val="76E01672"/>
    <w:rsid w:val="77274014"/>
    <w:rsid w:val="78300CA6"/>
    <w:rsid w:val="78412EB3"/>
    <w:rsid w:val="78C01A1C"/>
    <w:rsid w:val="797D4C25"/>
    <w:rsid w:val="7A686331"/>
    <w:rsid w:val="7A7E03EF"/>
    <w:rsid w:val="7C164308"/>
    <w:rsid w:val="7CBC6FAC"/>
    <w:rsid w:val="7CCA791B"/>
    <w:rsid w:val="7CE64029"/>
    <w:rsid w:val="7D9451B8"/>
    <w:rsid w:val="7DF369FE"/>
    <w:rsid w:val="7E1D1CCD"/>
    <w:rsid w:val="7F121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C608E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C608E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143</Words>
  <Characters>820</Characters>
  <Application>Microsoft Office Word</Application>
  <DocSecurity>0</DocSecurity>
  <Lines>6</Lines>
  <Paragraphs>1</Paragraphs>
  <ScaleCrop>false</ScaleCrop>
  <Company/>
  <LinksUpToDate>false</LinksUpToDate>
  <CharactersWithSpaces>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55353</dc:creator>
  <cp:lastModifiedBy>Lenovo</cp:lastModifiedBy>
  <cp:revision>3</cp:revision>
  <cp:lastPrinted>2025-11-24T07:33:00Z</cp:lastPrinted>
  <dcterms:created xsi:type="dcterms:W3CDTF">2025-11-28T05:14:00Z</dcterms:created>
  <dcterms:modified xsi:type="dcterms:W3CDTF">2025-11-28T05:21:00Z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DB0FA9F2F3FB4E7592925944F796FF84_13</vt:lpwstr>
  </property>
  <property fmtid="{D5CDD505-2E9C-101B-9397-08002B2CF9AE}" pid="4" name="KSOTemplateDocerSaveRecord">
    <vt:lpwstr>eyJoZGlkIjoiOWQyYWM0OGQ2YjI0YmI3ZmUyZjc3MWY5NDE2MTBlZTgiLCJ1c2VySWQiOiI1Njg0ODY4NjEifQ==</vt:lpwstr>
  </property>
</Properties>
</file>